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FEA" w:rsidRPr="001A009D" w:rsidRDefault="001A009D" w:rsidP="00157FEA">
      <w:pPr>
        <w:spacing w:after="0" w:line="240" w:lineRule="auto"/>
        <w:ind w:right="283" w:firstLine="709"/>
        <w:jc w:val="center"/>
        <w:rPr>
          <w:rFonts w:ascii="Times New Roman" w:hAnsi="Times New Roman"/>
          <w:b/>
          <w:sz w:val="28"/>
          <w:szCs w:val="28"/>
          <w:lang w:val="ky-KG"/>
        </w:rPr>
      </w:pPr>
      <w:r>
        <w:rPr>
          <w:rFonts w:ascii="Times New Roman" w:hAnsi="Times New Roman" w:cs="Times New Roman"/>
          <w:b/>
          <w:sz w:val="28"/>
          <w:szCs w:val="28"/>
          <w:lang w:val="ky-KG"/>
        </w:rPr>
        <w:t xml:space="preserve"> </w:t>
      </w:r>
    </w:p>
    <w:p w:rsidR="001A009D" w:rsidRPr="001A009D" w:rsidRDefault="001A009D" w:rsidP="001A009D">
      <w:pPr>
        <w:jc w:val="center"/>
        <w:rPr>
          <w:rFonts w:ascii="Times New Roman" w:hAnsi="Times New Roman"/>
          <w:b/>
          <w:sz w:val="28"/>
          <w:szCs w:val="28"/>
          <w:lang w:val="ky-KG"/>
        </w:rPr>
      </w:pPr>
      <w:r w:rsidRPr="001A009D">
        <w:rPr>
          <w:rFonts w:ascii="Times New Roman" w:hAnsi="Times New Roman"/>
          <w:b/>
          <w:sz w:val="28"/>
          <w:szCs w:val="28"/>
          <w:lang w:val="ky-KG"/>
        </w:rPr>
        <w:t>Кыргыз Республикасынын Өкмөтүнүн “Кыргыз Республикасынын Өкмөтүнүн 2019-жылдын 3-июнундагы №263 “Кошумча нарк салыгын 80 пайызга төмөндөтүү менен төлөгөн ата мекендик айыл чарба сырьёсун иштетүүчү тамак-аш жана кайра иштетүүчү өнөр жай ишканалары жүргүзүүчү экономикалык иштин (акциздик топтогу товарларды өндүрүүдөн башка) түрлөрүнүн тизмесин бекитүү жөнүндө” токтомуна өзгөртүү киргизүү тууралуу” токтомунун долбооруна            негиздеме маалымкат</w:t>
      </w:r>
    </w:p>
    <w:p w:rsidR="00157FEA" w:rsidRPr="00934346" w:rsidRDefault="00157FEA" w:rsidP="00157FEA">
      <w:pPr>
        <w:spacing w:after="0" w:line="240" w:lineRule="auto"/>
        <w:ind w:right="283" w:firstLine="709"/>
        <w:jc w:val="center"/>
        <w:rPr>
          <w:rFonts w:ascii="Times New Roman" w:hAnsi="Times New Roman"/>
          <w:b/>
          <w:sz w:val="28"/>
          <w:szCs w:val="28"/>
          <w:lang w:val="ky-KG"/>
        </w:rPr>
      </w:pPr>
    </w:p>
    <w:p w:rsidR="00FF24D3" w:rsidRPr="00934346" w:rsidRDefault="00FF24D3" w:rsidP="00157FEA">
      <w:pPr>
        <w:spacing w:after="0" w:line="240" w:lineRule="auto"/>
        <w:ind w:right="283"/>
        <w:rPr>
          <w:rFonts w:ascii="Times New Roman" w:hAnsi="Times New Roman"/>
          <w:b/>
          <w:sz w:val="28"/>
          <w:szCs w:val="28"/>
          <w:lang w:val="ky-KG"/>
        </w:rPr>
      </w:pPr>
    </w:p>
    <w:p w:rsidR="00FF24D3" w:rsidRPr="00862A44" w:rsidRDefault="001A009D" w:rsidP="00862A44">
      <w:pPr>
        <w:pStyle w:val="ab"/>
        <w:numPr>
          <w:ilvl w:val="0"/>
          <w:numId w:val="1"/>
        </w:numPr>
        <w:spacing w:after="0" w:line="240" w:lineRule="auto"/>
        <w:ind w:right="283"/>
        <w:jc w:val="both"/>
        <w:rPr>
          <w:rFonts w:ascii="Times New Roman" w:hAnsi="Times New Roman" w:cs="Times New Roman"/>
          <w:b/>
          <w:sz w:val="28"/>
          <w:szCs w:val="28"/>
        </w:rPr>
      </w:pPr>
      <w:r>
        <w:rPr>
          <w:rFonts w:ascii="Times New Roman" w:hAnsi="Times New Roman" w:cs="Times New Roman"/>
          <w:b/>
          <w:sz w:val="28"/>
          <w:szCs w:val="28"/>
          <w:lang w:val="ky-KG"/>
        </w:rPr>
        <w:t xml:space="preserve"> Максаты жана милдети</w:t>
      </w:r>
    </w:p>
    <w:p w:rsidR="00862A44" w:rsidRPr="001A009D" w:rsidRDefault="001A009D" w:rsidP="00862A44">
      <w:pPr>
        <w:spacing w:after="0" w:line="240" w:lineRule="auto"/>
        <w:ind w:right="283" w:firstLine="567"/>
        <w:jc w:val="both"/>
        <w:rPr>
          <w:rFonts w:ascii="Times New Roman" w:hAnsi="Times New Roman"/>
          <w:sz w:val="28"/>
          <w:szCs w:val="28"/>
          <w:lang w:val="ky-KG"/>
        </w:rPr>
      </w:pPr>
      <w:r>
        <w:rPr>
          <w:rFonts w:ascii="Times New Roman" w:hAnsi="Times New Roman"/>
          <w:sz w:val="28"/>
          <w:szCs w:val="28"/>
          <w:lang w:val="ky-KG"/>
        </w:rPr>
        <w:t xml:space="preserve"> </w:t>
      </w:r>
    </w:p>
    <w:p w:rsidR="001A009D" w:rsidRPr="001A009D" w:rsidRDefault="001A009D" w:rsidP="001A009D">
      <w:pPr>
        <w:spacing w:after="0" w:line="240" w:lineRule="auto"/>
        <w:ind w:right="283" w:firstLine="567"/>
        <w:jc w:val="both"/>
        <w:rPr>
          <w:rFonts w:ascii="Times New Roman" w:hAnsi="Times New Roman"/>
          <w:sz w:val="28"/>
          <w:szCs w:val="28"/>
          <w:lang w:val="ky-KG"/>
        </w:rPr>
      </w:pPr>
      <w:r>
        <w:rPr>
          <w:rFonts w:ascii="Times New Roman" w:hAnsi="Times New Roman"/>
          <w:sz w:val="28"/>
          <w:szCs w:val="28"/>
          <w:lang w:val="ky-KG"/>
        </w:rPr>
        <w:t>Кыргыз Республикасынын Салык кодексинин 276-беренесинин талаптарын ишке ашыруу жана ата-мекендик чийки заттан айыл чарба продукцияларын өнөр жайлык кайра иштетүүнү ишке ашырган субъекттерди колдоо боюнча салык мыйзамдарын өркүндөтүү.</w:t>
      </w:r>
    </w:p>
    <w:p w:rsidR="00FF24D3" w:rsidRPr="001A009D" w:rsidRDefault="00FF24D3" w:rsidP="002875AB">
      <w:pPr>
        <w:spacing w:after="0" w:line="240" w:lineRule="auto"/>
        <w:ind w:right="283" w:firstLine="708"/>
        <w:jc w:val="both"/>
        <w:rPr>
          <w:rFonts w:ascii="Times New Roman" w:hAnsi="Times New Roman" w:cs="Times New Roman"/>
          <w:b/>
          <w:sz w:val="16"/>
          <w:szCs w:val="16"/>
          <w:lang w:val="ky-KG"/>
        </w:rPr>
      </w:pPr>
    </w:p>
    <w:p w:rsidR="00FF24D3" w:rsidRPr="001A009D" w:rsidRDefault="00FF24D3" w:rsidP="002875AB">
      <w:pPr>
        <w:spacing w:after="0" w:line="240" w:lineRule="auto"/>
        <w:ind w:right="283" w:firstLine="708"/>
        <w:jc w:val="both"/>
        <w:rPr>
          <w:rFonts w:ascii="Times New Roman" w:hAnsi="Times New Roman" w:cs="Times New Roman"/>
          <w:b/>
          <w:sz w:val="28"/>
          <w:szCs w:val="28"/>
          <w:lang w:val="ky-KG"/>
        </w:rPr>
      </w:pPr>
      <w:r w:rsidRPr="00D22C5E">
        <w:rPr>
          <w:rFonts w:ascii="Times New Roman" w:hAnsi="Times New Roman" w:cs="Times New Roman"/>
          <w:b/>
          <w:sz w:val="28"/>
          <w:szCs w:val="28"/>
          <w:lang w:val="ky-KG"/>
        </w:rPr>
        <w:t xml:space="preserve">2. </w:t>
      </w:r>
      <w:r w:rsidR="00D22C5E">
        <w:rPr>
          <w:rFonts w:ascii="Times New Roman" w:hAnsi="Times New Roman" w:cs="Times New Roman"/>
          <w:b/>
          <w:sz w:val="28"/>
          <w:szCs w:val="28"/>
          <w:lang w:val="ky-KG"/>
        </w:rPr>
        <w:t xml:space="preserve"> Б</w:t>
      </w:r>
      <w:r w:rsidR="001A009D">
        <w:rPr>
          <w:rFonts w:ascii="Times New Roman" w:hAnsi="Times New Roman" w:cs="Times New Roman"/>
          <w:b/>
          <w:sz w:val="28"/>
          <w:szCs w:val="28"/>
          <w:lang w:val="ky-KG"/>
        </w:rPr>
        <w:t>аяндоочу</w:t>
      </w:r>
      <w:r w:rsidR="00D22C5E">
        <w:rPr>
          <w:rFonts w:ascii="Times New Roman" w:hAnsi="Times New Roman" w:cs="Times New Roman"/>
          <w:b/>
          <w:sz w:val="28"/>
          <w:szCs w:val="28"/>
          <w:lang w:val="ky-KG"/>
        </w:rPr>
        <w:t xml:space="preserve"> бөлүк</w:t>
      </w:r>
    </w:p>
    <w:p w:rsidR="00562369" w:rsidRPr="00D22C5E" w:rsidRDefault="00D22C5E" w:rsidP="00631271">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22C5E" w:rsidRDefault="00D22C5E" w:rsidP="00631271">
      <w:pPr>
        <w:tabs>
          <w:tab w:val="left" w:pos="9071"/>
        </w:tabs>
        <w:spacing w:after="0" w:line="240" w:lineRule="auto"/>
        <w:ind w:right="-1" w:firstLine="567"/>
        <w:jc w:val="both"/>
        <w:rPr>
          <w:rFonts w:ascii="Times New Roman" w:hAnsi="Times New Roman" w:cs="Times New Roman"/>
          <w:sz w:val="28"/>
          <w:szCs w:val="28"/>
          <w:lang w:val="ky-KG"/>
        </w:rPr>
      </w:pPr>
      <w:r w:rsidRPr="00D22C5E">
        <w:rPr>
          <w:rFonts w:ascii="Times New Roman" w:hAnsi="Times New Roman" w:cs="Times New Roman"/>
          <w:sz w:val="28"/>
          <w:szCs w:val="28"/>
          <w:lang w:val="ky-KG"/>
        </w:rPr>
        <w:t>Кыргыз Республикасынын Салык кодексинин 276-беренесинин</w:t>
      </w:r>
      <w:r>
        <w:rPr>
          <w:rFonts w:ascii="Times New Roman" w:hAnsi="Times New Roman" w:cs="Times New Roman"/>
          <w:sz w:val="28"/>
          <w:szCs w:val="28"/>
          <w:lang w:val="ky-KG"/>
        </w:rPr>
        <w:t xml:space="preserve"> 1-бөлүгүнө ылайык </w:t>
      </w:r>
      <w:r w:rsidRPr="00D22C5E">
        <w:rPr>
          <w:rFonts w:ascii="Times New Roman" w:hAnsi="Times New Roman" w:cs="Times New Roman"/>
          <w:sz w:val="28"/>
          <w:szCs w:val="28"/>
          <w:lang w:val="ky-KG"/>
        </w:rPr>
        <w:t>ата мекендик өндүрүштүн чийки затынан айыл чарба продукциясын өнөр жайлык иштетүүчү субъект ыйгарым укуктуу органдын сунушу боюнча Кыргыз Республикасынын Жогорку Кеңешинин профилдик комитети менен макулдашуу боюнча Кыргыз Республикасынын Өкмөтү тарабынан белгиленген иштин түрлөрү боюнча КНС төлөөнү жүргүзөт.</w:t>
      </w:r>
      <w:r>
        <w:rPr>
          <w:rFonts w:ascii="Times New Roman" w:hAnsi="Times New Roman" w:cs="Times New Roman"/>
          <w:sz w:val="28"/>
          <w:szCs w:val="28"/>
          <w:lang w:val="ky-KG"/>
        </w:rPr>
        <w:t xml:space="preserve"> </w:t>
      </w:r>
    </w:p>
    <w:p w:rsidR="00D22C5E" w:rsidRDefault="00D22C5E" w:rsidP="00631271">
      <w:pPr>
        <w:tabs>
          <w:tab w:val="left" w:pos="9071"/>
        </w:tabs>
        <w:spacing w:after="0" w:line="240" w:lineRule="auto"/>
        <w:ind w:right="-1" w:firstLine="567"/>
        <w:jc w:val="both"/>
        <w:rPr>
          <w:rFonts w:ascii="Times New Roman" w:hAnsi="Times New Roman" w:cs="Times New Roman"/>
          <w:sz w:val="28"/>
          <w:szCs w:val="28"/>
          <w:lang w:val="ky-KG"/>
        </w:rPr>
      </w:pPr>
      <w:r w:rsidRPr="00D22C5E">
        <w:rPr>
          <w:rFonts w:ascii="Times New Roman" w:hAnsi="Times New Roman" w:cs="Times New Roman"/>
          <w:sz w:val="28"/>
          <w:szCs w:val="28"/>
          <w:lang w:val="ky-KG"/>
        </w:rPr>
        <w:t>Кыргыз Республикасынын Өкмөтүнүн “Кыргыз Республикасынын Өкмөтүнүн 2019-жылдын 3-июнундагы №263 “Кошумча нарк салыгын 80 пайызга төмөндөтүү менен төлөгөн ата мекендик айыл чарба сырьёсун иштетүүчү тамак-аш жана кайра иштетүүчү өнөр жай ишканалары жүргүзүүчү экономикалык иштин (акциздик топтогу товарларды өндүрүүдөн башка) түрлөрүнүн тиз</w:t>
      </w:r>
      <w:r>
        <w:rPr>
          <w:rFonts w:ascii="Times New Roman" w:hAnsi="Times New Roman" w:cs="Times New Roman"/>
          <w:sz w:val="28"/>
          <w:szCs w:val="28"/>
          <w:lang w:val="ky-KG"/>
        </w:rPr>
        <w:t xml:space="preserve">месин бекитүү жөнүндө” токтому менен </w:t>
      </w:r>
      <w:r w:rsidR="001D1440" w:rsidRPr="001D1440">
        <w:rPr>
          <w:rFonts w:ascii="Times New Roman" w:hAnsi="Times New Roman" w:cs="Times New Roman"/>
          <w:sz w:val="28"/>
          <w:szCs w:val="28"/>
          <w:lang w:val="ky-KG"/>
        </w:rPr>
        <w:t>Кошумча нарк салыгын 80 пайызга төмөндөтүү менен төлөгөн ата мекендик айыл чарба сырьёсун иштетүүчү тамак-аш жана кайра иштетүүчү өнөр жай ишканалары жүргүзүүчү экономикалык иштин (акциздик топтогу товарларды өндүрүүдөн башка) түрлөрүнүн тизмеси</w:t>
      </w:r>
      <w:r w:rsidR="001D1440">
        <w:rPr>
          <w:rFonts w:ascii="Times New Roman" w:hAnsi="Times New Roman" w:cs="Times New Roman"/>
          <w:sz w:val="28"/>
          <w:szCs w:val="28"/>
          <w:lang w:val="ky-KG"/>
        </w:rPr>
        <w:t xml:space="preserve"> (Мындан ары-Тизме) бекитилген.</w:t>
      </w:r>
    </w:p>
    <w:p w:rsidR="00A3389E" w:rsidRPr="001D1440" w:rsidRDefault="001D1440" w:rsidP="00631271">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Аппаратынын жетекчиси–министр  А.С.Кылжыевдин 2019-жылдын 20-ноябрындагы №</w:t>
      </w:r>
      <w:r w:rsidRPr="001D1440">
        <w:rPr>
          <w:rFonts w:ascii="Times New Roman" w:hAnsi="Times New Roman" w:cs="Times New Roman"/>
          <w:sz w:val="28"/>
          <w:szCs w:val="28"/>
          <w:lang w:val="ky-KG"/>
        </w:rPr>
        <w:t>17-49589</w:t>
      </w:r>
      <w:r>
        <w:rPr>
          <w:rFonts w:ascii="Times New Roman" w:hAnsi="Times New Roman" w:cs="Times New Roman"/>
          <w:sz w:val="28"/>
          <w:szCs w:val="28"/>
          <w:lang w:val="ky-KG"/>
        </w:rPr>
        <w:t xml:space="preserve"> тапшырмасына ылайык “Курманов и К” ЖЧКсынын </w:t>
      </w:r>
      <w:r w:rsidRPr="001D1440">
        <w:rPr>
          <w:rFonts w:ascii="Times New Roman" w:hAnsi="Times New Roman" w:cs="Times New Roman"/>
          <w:sz w:val="28"/>
          <w:szCs w:val="28"/>
          <w:lang w:val="ky-KG"/>
        </w:rPr>
        <w:t>“Башка топко киргизилбеген текстиль буюмдарын өндүрүү”</w:t>
      </w:r>
      <w:r>
        <w:rPr>
          <w:rFonts w:ascii="Times New Roman" w:hAnsi="Times New Roman" w:cs="Times New Roman"/>
          <w:sz w:val="28"/>
          <w:szCs w:val="28"/>
          <w:lang w:val="ky-KG"/>
        </w:rPr>
        <w:t xml:space="preserve"> </w:t>
      </w:r>
      <w:r w:rsidR="007C73B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13.99.0</w:t>
      </w:r>
      <w:r w:rsidRPr="001D1440">
        <w:rPr>
          <w:lang w:val="ky-KG"/>
        </w:rPr>
        <w:t xml:space="preserve"> </w:t>
      </w:r>
      <w:r>
        <w:rPr>
          <w:rFonts w:ascii="Times New Roman" w:hAnsi="Times New Roman" w:cs="Times New Roman"/>
          <w:sz w:val="28"/>
          <w:szCs w:val="28"/>
          <w:lang w:val="ky-KG"/>
        </w:rPr>
        <w:t>кодун</w:t>
      </w:r>
      <w:r w:rsidRPr="001D1440">
        <w:rPr>
          <w:lang w:val="ky-KG"/>
        </w:rPr>
        <w:t xml:space="preserve"> </w:t>
      </w:r>
      <w:r>
        <w:rPr>
          <w:rFonts w:ascii="Times New Roman" w:hAnsi="Times New Roman" w:cs="Times New Roman"/>
          <w:sz w:val="28"/>
          <w:szCs w:val="28"/>
          <w:lang w:val="ky-KG"/>
        </w:rPr>
        <w:t xml:space="preserve"> </w:t>
      </w:r>
      <w:r w:rsidRPr="001D144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аталган Тизмеге киргизүү боюнча кайрылуусу каралган.    </w:t>
      </w:r>
    </w:p>
    <w:p w:rsidR="004E1A24" w:rsidRPr="001D1440" w:rsidRDefault="001D1440" w:rsidP="004E1A24">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p>
    <w:p w:rsidR="00D3770D" w:rsidRPr="00954D48" w:rsidRDefault="00954D48" w:rsidP="00862A44">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8376B1" w:rsidRPr="007475C0" w:rsidRDefault="001D1440" w:rsidP="007475C0">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“Курманов и К” </w:t>
      </w:r>
      <w:r w:rsidRPr="001D1440">
        <w:rPr>
          <w:rFonts w:ascii="Times New Roman" w:hAnsi="Times New Roman" w:cs="Times New Roman"/>
          <w:sz w:val="28"/>
          <w:szCs w:val="28"/>
          <w:lang w:val="ky-KG"/>
        </w:rPr>
        <w:t>ЖЧК</w:t>
      </w:r>
      <w:r>
        <w:rPr>
          <w:rFonts w:ascii="Times New Roman" w:hAnsi="Times New Roman" w:cs="Times New Roman"/>
          <w:sz w:val="28"/>
          <w:szCs w:val="28"/>
          <w:lang w:val="ky-KG"/>
        </w:rPr>
        <w:t xml:space="preserve"> фермерлер үчүн чоң көйгөй жараткан койдун кылчык жүнүн</w:t>
      </w:r>
      <w:r w:rsidR="007B0434">
        <w:rPr>
          <w:rFonts w:ascii="Times New Roman" w:hAnsi="Times New Roman" w:cs="Times New Roman"/>
          <w:sz w:val="28"/>
          <w:szCs w:val="28"/>
          <w:lang w:val="ky-KG"/>
        </w:rPr>
        <w:t xml:space="preserve"> кайра иштетүү менен иш алып барышат. Ишкана кийиз чыгарат, андан боз үйдүн жабуулары, баш кийимдер жана батек чыгарылат жана өндүрүлгөн продукциянын баары ата-мекендик өндүрүүчүлөргө сатылат. Ишканада 40 жумушчу иштейт. Жогоруда аталган өзгөртүү ишкананын импорттук чийки затты кайра иштеткен анын ичинде Кытай менен жакынкы чет өлкөнүн сырьелеорун иштеткен ишканаларга атаандаштык жөндөмүн жогорулатат. </w:t>
      </w:r>
    </w:p>
    <w:p w:rsidR="00954D48" w:rsidRPr="00954D48" w:rsidRDefault="00954D48" w:rsidP="003D3C53">
      <w:pPr>
        <w:tabs>
          <w:tab w:val="left" w:pos="9071"/>
        </w:tabs>
        <w:spacing w:after="0" w:line="240" w:lineRule="auto"/>
        <w:ind w:right="-1" w:firstLine="567"/>
        <w:jc w:val="both"/>
        <w:rPr>
          <w:rFonts w:ascii="Times New Roman" w:hAnsi="Times New Roman" w:cs="Times New Roman"/>
          <w:sz w:val="28"/>
          <w:szCs w:val="28"/>
          <w:lang w:val="ky-KG"/>
        </w:rPr>
      </w:pPr>
      <w:r>
        <w:rPr>
          <w:rFonts w:ascii="Times New Roman" w:hAnsi="Times New Roman"/>
          <w:sz w:val="28"/>
          <w:szCs w:val="28"/>
          <w:lang w:val="ky-KG"/>
        </w:rPr>
        <w:t xml:space="preserve">Жогоруда келтирилгендерди эске алуу менен Кыргыз Республикасынын Өкмөтүнүн ушул токтомунун долбоору менен </w:t>
      </w:r>
      <w:r w:rsidR="007C73B1">
        <w:rPr>
          <w:rFonts w:ascii="Times New Roman" w:hAnsi="Times New Roman"/>
          <w:sz w:val="28"/>
          <w:szCs w:val="28"/>
          <w:lang w:val="ky-KG"/>
        </w:rPr>
        <w:t xml:space="preserve"> </w:t>
      </w:r>
      <w:r w:rsidR="007C73B1" w:rsidRPr="007C73B1">
        <w:rPr>
          <w:rFonts w:ascii="Times New Roman" w:hAnsi="Times New Roman"/>
          <w:sz w:val="28"/>
          <w:szCs w:val="28"/>
          <w:lang w:val="ky-KG"/>
        </w:rPr>
        <w:t xml:space="preserve">Кыргыз Республикасынын Өкмөтүнүн 2019-жылдын 3-июнундагы №263 “Кошумча нарк салыгын 80 пайызга төмөндөтүү менен төлөгөн ата мекендик айыл чарба сырьёсун иштетүүчү тамак-аш жана кайра иштетүүчү өнөр жай ишканалары жүргүзүүчү экономикалык иштин (акциздик топтогу товарларды өндүрүүдөн башка) түрлөрүнүн тизмесин бекитүү жөнүндө” токтому менен </w:t>
      </w:r>
      <w:r w:rsidR="007C73B1">
        <w:rPr>
          <w:rFonts w:ascii="Times New Roman" w:hAnsi="Times New Roman"/>
          <w:sz w:val="28"/>
          <w:szCs w:val="28"/>
          <w:lang w:val="ky-KG"/>
        </w:rPr>
        <w:t xml:space="preserve">бекитилген </w:t>
      </w:r>
      <w:r w:rsidR="007C73B1" w:rsidRPr="007C73B1">
        <w:rPr>
          <w:rFonts w:ascii="Times New Roman" w:hAnsi="Times New Roman"/>
          <w:sz w:val="28"/>
          <w:szCs w:val="28"/>
          <w:lang w:val="ky-KG"/>
        </w:rPr>
        <w:t>Кошумча нарк салыгын 80 пайызга төмөндөтүү менен төлөгөн ата мекендик айыл чарба сырьёсун иштетүүчү тамак-аш жана кайра иштетүүчү өнөр жай ишканалары жүргүзүүчү экономикалык иштин (акциздик топтогу товарларды өндүрүүдөн башка) түрлөрүнүн тизмеси</w:t>
      </w:r>
      <w:r w:rsidR="007C73B1">
        <w:rPr>
          <w:rFonts w:ascii="Times New Roman" w:hAnsi="Times New Roman"/>
          <w:sz w:val="28"/>
          <w:szCs w:val="28"/>
          <w:lang w:val="ky-KG"/>
        </w:rPr>
        <w:t xml:space="preserve">не 29-1 пункту менен </w:t>
      </w:r>
      <w:r w:rsidR="007475C0" w:rsidRPr="007475C0">
        <w:rPr>
          <w:rFonts w:ascii="Times New Roman" w:hAnsi="Times New Roman"/>
          <w:sz w:val="28"/>
          <w:szCs w:val="28"/>
          <w:lang w:val="ky-KG"/>
        </w:rPr>
        <w:t xml:space="preserve">“Башка топко киргизилбеген текстиль буюмдарын өндүрүү”  13.99.0 кодун     </w:t>
      </w:r>
      <w:r w:rsidR="007475C0">
        <w:rPr>
          <w:rFonts w:ascii="Times New Roman" w:hAnsi="Times New Roman"/>
          <w:sz w:val="28"/>
          <w:szCs w:val="28"/>
          <w:lang w:val="ky-KG"/>
        </w:rPr>
        <w:t>коду менен толуктоо киргизүүнү сунуш кылат.</w:t>
      </w:r>
    </w:p>
    <w:p w:rsidR="00BE5C93" w:rsidRPr="00954D48" w:rsidRDefault="00BE5C93" w:rsidP="002875AB">
      <w:pPr>
        <w:spacing w:after="0" w:line="240" w:lineRule="auto"/>
        <w:ind w:right="283" w:firstLine="708"/>
        <w:jc w:val="both"/>
        <w:rPr>
          <w:rFonts w:ascii="Times New Roman" w:hAnsi="Times New Roman" w:cs="Times New Roman"/>
          <w:bCs/>
          <w:sz w:val="28"/>
          <w:szCs w:val="28"/>
          <w:lang w:val="ky-KG"/>
        </w:rPr>
      </w:pPr>
    </w:p>
    <w:p w:rsidR="007475C0" w:rsidRPr="007475C0" w:rsidRDefault="00FF24D3" w:rsidP="00BB495B">
      <w:pPr>
        <w:tabs>
          <w:tab w:val="left" w:pos="9071"/>
        </w:tabs>
        <w:spacing w:after="0" w:line="240" w:lineRule="auto"/>
        <w:ind w:right="-1" w:firstLine="708"/>
        <w:jc w:val="both"/>
        <w:rPr>
          <w:rFonts w:ascii="Times New Roman" w:eastAsia="Times New Roman" w:hAnsi="Times New Roman" w:cs="Times New Roman"/>
          <w:b/>
          <w:bCs/>
          <w:sz w:val="28"/>
          <w:szCs w:val="28"/>
          <w:lang w:val="ky-KG"/>
        </w:rPr>
      </w:pPr>
      <w:r w:rsidRPr="007475C0">
        <w:rPr>
          <w:rFonts w:ascii="Times New Roman" w:eastAsia="Times New Roman" w:hAnsi="Times New Roman" w:cs="Times New Roman"/>
          <w:b/>
          <w:bCs/>
          <w:sz w:val="28"/>
          <w:szCs w:val="28"/>
          <w:lang w:val="ky-KG"/>
        </w:rPr>
        <w:t xml:space="preserve">3. </w:t>
      </w:r>
      <w:r w:rsidR="007475C0">
        <w:rPr>
          <w:rFonts w:ascii="Times New Roman" w:eastAsia="Times New Roman" w:hAnsi="Times New Roman" w:cs="Times New Roman"/>
          <w:b/>
          <w:bCs/>
          <w:sz w:val="28"/>
          <w:szCs w:val="28"/>
          <w:lang w:val="ky-KG"/>
        </w:rPr>
        <w:t>Социалдык, экономикалык, укуктук, укук коргоочулук, гендердик, экологиялык, коррупциялык таасирлерин талдоо</w:t>
      </w:r>
    </w:p>
    <w:p w:rsidR="00FF24D3" w:rsidRPr="007475C0" w:rsidRDefault="007475C0" w:rsidP="00BB495B">
      <w:pPr>
        <w:tabs>
          <w:tab w:val="left" w:pos="9071"/>
        </w:tabs>
        <w:spacing w:after="0" w:line="240" w:lineRule="auto"/>
        <w:ind w:right="-1" w:firstLine="708"/>
        <w:jc w:val="both"/>
        <w:rPr>
          <w:rFonts w:ascii="Times New Roman" w:eastAsia="Times New Roman" w:hAnsi="Times New Roman" w:cs="Times New Roman"/>
          <w:bCs/>
          <w:sz w:val="28"/>
          <w:szCs w:val="28"/>
          <w:lang w:val="ky-KG"/>
        </w:rPr>
      </w:pPr>
      <w:r w:rsidRPr="007475C0">
        <w:rPr>
          <w:rFonts w:ascii="Times New Roman" w:eastAsia="Times New Roman" w:hAnsi="Times New Roman" w:cs="Times New Roman"/>
          <w:bCs/>
          <w:sz w:val="28"/>
          <w:szCs w:val="28"/>
          <w:lang w:val="ky-KG"/>
        </w:rPr>
        <w:t xml:space="preserve"> Кыргыз Республикасынын аталган токтомунун долбоорун кабыл алуу менен терс социалдык, экономикалык, укуктук, укук коргоочулук, гендердик, экологиялык, коррупциялык таасирлерге алып келбейт. </w:t>
      </w:r>
    </w:p>
    <w:p w:rsidR="00FF24D3" w:rsidRDefault="007475C0" w:rsidP="00EE2915">
      <w:pPr>
        <w:tabs>
          <w:tab w:val="left" w:pos="9071"/>
        </w:tabs>
        <w:spacing w:after="0" w:line="240" w:lineRule="auto"/>
        <w:ind w:right="-1"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rsidR="0018371B" w:rsidRPr="007475C0" w:rsidRDefault="0018371B" w:rsidP="007475C0">
      <w:pPr>
        <w:tabs>
          <w:tab w:val="left" w:pos="9071"/>
        </w:tabs>
        <w:spacing w:after="0" w:line="240" w:lineRule="auto"/>
        <w:ind w:right="-1"/>
        <w:jc w:val="both"/>
        <w:rPr>
          <w:rFonts w:ascii="Times New Roman" w:eastAsia="Times New Roman" w:hAnsi="Times New Roman" w:cs="Times New Roman"/>
          <w:bCs/>
          <w:sz w:val="28"/>
          <w:szCs w:val="28"/>
          <w:lang w:val="ky-KG"/>
        </w:rPr>
      </w:pPr>
    </w:p>
    <w:p w:rsidR="007475C0" w:rsidRPr="007475C0" w:rsidRDefault="0018371B" w:rsidP="002875AB">
      <w:pPr>
        <w:spacing w:after="0" w:line="240" w:lineRule="auto"/>
        <w:ind w:right="283" w:firstLine="708"/>
        <w:jc w:val="both"/>
        <w:rPr>
          <w:rFonts w:ascii="Times New Roman" w:eastAsia="Times New Roman" w:hAnsi="Times New Roman" w:cs="Times New Roman"/>
          <w:b/>
          <w:sz w:val="28"/>
          <w:szCs w:val="28"/>
          <w:lang w:val="ky-KG"/>
        </w:rPr>
      </w:pPr>
      <w:r w:rsidRPr="007475C0">
        <w:rPr>
          <w:rFonts w:ascii="Times New Roman" w:eastAsia="Times New Roman" w:hAnsi="Times New Roman" w:cs="Times New Roman"/>
          <w:b/>
          <w:sz w:val="28"/>
          <w:szCs w:val="28"/>
          <w:lang w:val="ky-KG"/>
        </w:rPr>
        <w:t xml:space="preserve">4. </w:t>
      </w:r>
      <w:r w:rsidR="007B1C7A">
        <w:rPr>
          <w:rFonts w:ascii="Times New Roman" w:eastAsia="Times New Roman" w:hAnsi="Times New Roman" w:cs="Times New Roman"/>
          <w:b/>
          <w:sz w:val="28"/>
          <w:szCs w:val="28"/>
          <w:lang w:val="ky-KG"/>
        </w:rPr>
        <w:t>К</w:t>
      </w:r>
      <w:r w:rsidR="007475C0">
        <w:rPr>
          <w:rFonts w:ascii="Times New Roman" w:eastAsia="Times New Roman" w:hAnsi="Times New Roman" w:cs="Times New Roman"/>
          <w:b/>
          <w:sz w:val="28"/>
          <w:szCs w:val="28"/>
          <w:lang w:val="ky-KG"/>
        </w:rPr>
        <w:t xml:space="preserve">оомдук талкуунун жыйынтыктары жөнүндө маалымат </w:t>
      </w:r>
    </w:p>
    <w:p w:rsidR="0018371B" w:rsidRPr="007475C0" w:rsidRDefault="007475C0" w:rsidP="002875AB">
      <w:pPr>
        <w:spacing w:after="0" w:line="240" w:lineRule="auto"/>
        <w:ind w:right="283" w:firstLine="708"/>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p>
    <w:p w:rsidR="007B1C7A" w:rsidRPr="007B1C7A" w:rsidRDefault="007B1C7A" w:rsidP="005A737D">
      <w:pPr>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Коомдук талкууну камсыз кылуу жана “Кыргыз Республикасынын ченемдик укуктук актылары жөнүндө” Кыргыз Республикасынын Мыйзамынын 22-беренесин ишке ашыруу үчүн аталган токтомдун долбоору Кыргыз Республикасынын Өкмөтүнүн расмий сайтына коомдук талкуу үчүн жайгаштырылган. </w:t>
      </w:r>
    </w:p>
    <w:p w:rsidR="0026363A" w:rsidRPr="007B1C7A" w:rsidRDefault="0026363A" w:rsidP="0026363A">
      <w:pPr>
        <w:spacing w:after="0" w:line="240" w:lineRule="auto"/>
        <w:ind w:firstLine="567"/>
        <w:jc w:val="both"/>
        <w:rPr>
          <w:rFonts w:ascii="Times New Roman" w:eastAsia="Times New Roman" w:hAnsi="Times New Roman" w:cs="Times New Roman"/>
          <w:color w:val="000000"/>
          <w:sz w:val="28"/>
          <w:szCs w:val="28"/>
          <w:lang w:val="ky-KG"/>
        </w:rPr>
      </w:pPr>
    </w:p>
    <w:p w:rsidR="00FF24D3" w:rsidRPr="007B1C7A" w:rsidRDefault="0018371B" w:rsidP="005A737D">
      <w:pPr>
        <w:spacing w:after="0" w:line="240" w:lineRule="auto"/>
        <w:ind w:right="283" w:firstLine="708"/>
        <w:jc w:val="both"/>
        <w:rPr>
          <w:rFonts w:ascii="Times New Roman" w:eastAsia="Times New Roman" w:hAnsi="Times New Roman" w:cs="Times New Roman"/>
          <w:b/>
          <w:bCs/>
          <w:sz w:val="28"/>
          <w:szCs w:val="28"/>
          <w:lang w:val="ky-KG"/>
        </w:rPr>
      </w:pPr>
      <w:r w:rsidRPr="00B27B5E">
        <w:rPr>
          <w:rFonts w:ascii="Times New Roman" w:eastAsia="Times New Roman" w:hAnsi="Times New Roman" w:cs="Times New Roman"/>
          <w:b/>
          <w:bCs/>
          <w:sz w:val="28"/>
          <w:szCs w:val="28"/>
          <w:lang w:val="ky-KG"/>
        </w:rPr>
        <w:t>5</w:t>
      </w:r>
      <w:r w:rsidR="00FF24D3" w:rsidRPr="00B27B5E">
        <w:rPr>
          <w:rFonts w:ascii="Times New Roman" w:eastAsia="Times New Roman" w:hAnsi="Times New Roman" w:cs="Times New Roman"/>
          <w:b/>
          <w:bCs/>
          <w:sz w:val="28"/>
          <w:szCs w:val="28"/>
          <w:lang w:val="ky-KG"/>
        </w:rPr>
        <w:t xml:space="preserve">. </w:t>
      </w:r>
      <w:r w:rsidR="007B1C7A">
        <w:rPr>
          <w:rFonts w:ascii="Times New Roman" w:eastAsia="Times New Roman" w:hAnsi="Times New Roman" w:cs="Times New Roman"/>
          <w:b/>
          <w:bCs/>
          <w:sz w:val="28"/>
          <w:szCs w:val="28"/>
          <w:lang w:val="ky-KG"/>
        </w:rPr>
        <w:t xml:space="preserve"> Долбоордун мыйзамдарга шайкеш келүүсүн талдоо</w:t>
      </w:r>
    </w:p>
    <w:p w:rsidR="00FF24D3" w:rsidRPr="00B27B5E" w:rsidRDefault="00B27B5E" w:rsidP="00EE2915">
      <w:pPr>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 </w:t>
      </w:r>
    </w:p>
    <w:p w:rsidR="007B1C7A" w:rsidRPr="007B1C7A" w:rsidRDefault="007B1C7A" w:rsidP="00EE2915">
      <w:pPr>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Сунуш кылынып жаткан токтомдун долбоору колдонуудаг</w:t>
      </w:r>
      <w:r w:rsidR="00B27B5E">
        <w:rPr>
          <w:rFonts w:ascii="Times New Roman" w:eastAsia="Times New Roman" w:hAnsi="Times New Roman" w:cs="Times New Roman"/>
          <w:bCs/>
          <w:sz w:val="28"/>
          <w:szCs w:val="28"/>
          <w:lang w:val="ky-KG"/>
        </w:rPr>
        <w:t>ы</w:t>
      </w:r>
      <w:r>
        <w:rPr>
          <w:rFonts w:ascii="Times New Roman" w:eastAsia="Times New Roman" w:hAnsi="Times New Roman" w:cs="Times New Roman"/>
          <w:bCs/>
          <w:sz w:val="28"/>
          <w:szCs w:val="28"/>
          <w:lang w:val="ky-KG"/>
        </w:rPr>
        <w:t xml:space="preserve"> мыйзам ченемдерине, ошондой эле </w:t>
      </w:r>
      <w:r w:rsidR="00B27B5E">
        <w:rPr>
          <w:rFonts w:ascii="Times New Roman" w:eastAsia="Times New Roman" w:hAnsi="Times New Roman" w:cs="Times New Roman"/>
          <w:bCs/>
          <w:sz w:val="28"/>
          <w:szCs w:val="28"/>
          <w:lang w:val="ky-KG"/>
        </w:rPr>
        <w:t xml:space="preserve">белгиленген тартипте күчүнө кирген Кыргыз </w:t>
      </w:r>
      <w:r w:rsidR="00B27B5E">
        <w:rPr>
          <w:rFonts w:ascii="Times New Roman" w:eastAsia="Times New Roman" w:hAnsi="Times New Roman" w:cs="Times New Roman"/>
          <w:bCs/>
          <w:sz w:val="28"/>
          <w:szCs w:val="28"/>
          <w:lang w:val="ky-KG"/>
        </w:rPr>
        <w:lastRenderedPageBreak/>
        <w:t>Республикасы катышуучу болуп саналган эл аралык келишимдерге каршы келбейт.</w:t>
      </w:r>
    </w:p>
    <w:p w:rsidR="00FF24D3" w:rsidRPr="007B1C7A" w:rsidRDefault="00FF24D3" w:rsidP="002875AB">
      <w:pPr>
        <w:spacing w:after="0" w:line="240" w:lineRule="auto"/>
        <w:ind w:right="283" w:firstLine="708"/>
        <w:jc w:val="both"/>
        <w:rPr>
          <w:rFonts w:ascii="Times New Roman" w:eastAsia="Times New Roman" w:hAnsi="Times New Roman" w:cs="Times New Roman"/>
          <w:b/>
          <w:bCs/>
          <w:sz w:val="16"/>
          <w:szCs w:val="16"/>
          <w:lang w:val="ky-KG"/>
        </w:rPr>
      </w:pPr>
    </w:p>
    <w:p w:rsidR="00FF24D3" w:rsidRPr="00B27B5E" w:rsidRDefault="0018371B" w:rsidP="002875AB">
      <w:pPr>
        <w:spacing w:after="0" w:line="240" w:lineRule="auto"/>
        <w:ind w:right="283" w:firstLine="708"/>
        <w:jc w:val="both"/>
        <w:rPr>
          <w:rFonts w:ascii="Times New Roman" w:eastAsia="Times New Roman" w:hAnsi="Times New Roman" w:cs="Times New Roman"/>
          <w:bCs/>
          <w:sz w:val="28"/>
          <w:szCs w:val="28"/>
          <w:lang w:val="ky-KG"/>
        </w:rPr>
      </w:pPr>
      <w:r w:rsidRPr="00934346">
        <w:rPr>
          <w:rFonts w:ascii="Times New Roman" w:eastAsia="Times New Roman" w:hAnsi="Times New Roman" w:cs="Times New Roman"/>
          <w:b/>
          <w:bCs/>
          <w:sz w:val="28"/>
          <w:szCs w:val="28"/>
          <w:lang w:val="ky-KG"/>
        </w:rPr>
        <w:t>6</w:t>
      </w:r>
      <w:r w:rsidR="00FF24D3" w:rsidRPr="00934346">
        <w:rPr>
          <w:rFonts w:ascii="Times New Roman" w:eastAsia="Times New Roman" w:hAnsi="Times New Roman" w:cs="Times New Roman"/>
          <w:b/>
          <w:bCs/>
          <w:sz w:val="28"/>
          <w:szCs w:val="28"/>
          <w:lang w:val="ky-KG"/>
        </w:rPr>
        <w:t xml:space="preserve">. </w:t>
      </w:r>
      <w:r w:rsidR="00B27B5E">
        <w:rPr>
          <w:rFonts w:ascii="Times New Roman" w:eastAsia="Times New Roman" w:hAnsi="Times New Roman" w:cs="Times New Roman"/>
          <w:b/>
          <w:bCs/>
          <w:sz w:val="28"/>
          <w:szCs w:val="28"/>
          <w:lang w:val="ky-KG"/>
        </w:rPr>
        <w:t xml:space="preserve"> Каржылоонун зарылчылыгы жөнүндө маалымат </w:t>
      </w:r>
    </w:p>
    <w:p w:rsidR="00FF24D3" w:rsidRPr="00B27B5E" w:rsidRDefault="00B27B5E" w:rsidP="00EE2915">
      <w:pPr>
        <w:tabs>
          <w:tab w:val="left" w:pos="9071"/>
        </w:tabs>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 </w:t>
      </w:r>
    </w:p>
    <w:p w:rsidR="00B27B5E" w:rsidRPr="00116CFD" w:rsidRDefault="00B27B5E" w:rsidP="00EE2915">
      <w:pPr>
        <w:tabs>
          <w:tab w:val="left" w:pos="9071"/>
        </w:tabs>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Кыргыз Республикасынын Өкмөтүнүн ушул токтомун кабыл алуу  менен Кыргыз Республикасынын мамлекеттик бюджетинин киреше бөлүгү жылына 4.0 млн.сом өлчөмүндө түшүүсүнө алып келет.</w:t>
      </w:r>
    </w:p>
    <w:p w:rsidR="00FF24D3" w:rsidRPr="00B27B5E" w:rsidRDefault="00FF24D3" w:rsidP="002875AB">
      <w:pPr>
        <w:spacing w:after="0" w:line="240" w:lineRule="auto"/>
        <w:ind w:right="283" w:firstLine="708"/>
        <w:jc w:val="both"/>
        <w:rPr>
          <w:rFonts w:ascii="Times New Roman" w:eastAsia="Times New Roman" w:hAnsi="Times New Roman" w:cs="Times New Roman"/>
          <w:b/>
          <w:bCs/>
          <w:sz w:val="16"/>
          <w:szCs w:val="16"/>
          <w:lang w:val="ky-KG"/>
        </w:rPr>
      </w:pPr>
    </w:p>
    <w:p w:rsidR="00FF24D3" w:rsidRDefault="0018371B" w:rsidP="002875AB">
      <w:pPr>
        <w:spacing w:after="0" w:line="240" w:lineRule="auto"/>
        <w:ind w:right="283" w:firstLine="708"/>
        <w:jc w:val="both"/>
        <w:rPr>
          <w:rFonts w:ascii="Times New Roman" w:eastAsia="Times New Roman" w:hAnsi="Times New Roman" w:cs="Times New Roman"/>
          <w:b/>
          <w:bCs/>
          <w:sz w:val="28"/>
          <w:szCs w:val="28"/>
          <w:lang w:val="ky-KG"/>
        </w:rPr>
      </w:pPr>
      <w:r w:rsidRPr="00B27B5E">
        <w:rPr>
          <w:rFonts w:ascii="Times New Roman" w:eastAsia="Times New Roman" w:hAnsi="Times New Roman" w:cs="Times New Roman"/>
          <w:b/>
          <w:bCs/>
          <w:sz w:val="28"/>
          <w:szCs w:val="28"/>
          <w:lang w:val="ky-KG"/>
        </w:rPr>
        <w:t>7</w:t>
      </w:r>
      <w:r w:rsidR="00FF24D3" w:rsidRPr="00B27B5E">
        <w:rPr>
          <w:rFonts w:ascii="Times New Roman" w:eastAsia="Times New Roman" w:hAnsi="Times New Roman" w:cs="Times New Roman"/>
          <w:b/>
          <w:bCs/>
          <w:sz w:val="28"/>
          <w:szCs w:val="28"/>
          <w:lang w:val="ky-KG"/>
        </w:rPr>
        <w:t xml:space="preserve">. </w:t>
      </w:r>
      <w:r w:rsidR="00B27B5E">
        <w:rPr>
          <w:rFonts w:ascii="Times New Roman" w:eastAsia="Times New Roman" w:hAnsi="Times New Roman" w:cs="Times New Roman"/>
          <w:b/>
          <w:bCs/>
          <w:sz w:val="28"/>
          <w:szCs w:val="28"/>
          <w:lang w:val="ky-KG"/>
        </w:rPr>
        <w:t xml:space="preserve"> Жөнгө салуучу таасирин талдоо жөнүндө маалымат</w:t>
      </w:r>
    </w:p>
    <w:p w:rsidR="00B27B5E" w:rsidRPr="00B27B5E" w:rsidRDefault="00B27B5E" w:rsidP="002875AB">
      <w:pPr>
        <w:spacing w:after="0" w:line="240" w:lineRule="auto"/>
        <w:ind w:right="283" w:firstLine="708"/>
        <w:jc w:val="both"/>
        <w:rPr>
          <w:rFonts w:ascii="Times New Roman" w:eastAsia="Times New Roman" w:hAnsi="Times New Roman" w:cs="Times New Roman"/>
          <w:bCs/>
          <w:sz w:val="28"/>
          <w:szCs w:val="28"/>
          <w:lang w:val="ky-KG"/>
        </w:rPr>
      </w:pPr>
    </w:p>
    <w:p w:rsidR="00B27B5E" w:rsidRDefault="00B27B5E" w:rsidP="009F0B04">
      <w:pPr>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Сунуш кылынып жаткан долбоор жөнгө салуучу таасирин талдоого алынбайт. </w:t>
      </w:r>
    </w:p>
    <w:p w:rsidR="00FF24D3" w:rsidRPr="00B27B5E" w:rsidRDefault="00B27B5E" w:rsidP="009F0B04">
      <w:pPr>
        <w:spacing w:after="0" w:line="240" w:lineRule="auto"/>
        <w:ind w:right="-1"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 </w:t>
      </w:r>
    </w:p>
    <w:p w:rsidR="00FF24D3" w:rsidRPr="00934346" w:rsidRDefault="00FF24D3" w:rsidP="002875AB">
      <w:pPr>
        <w:spacing w:after="0" w:line="240" w:lineRule="auto"/>
        <w:ind w:right="283" w:firstLine="708"/>
        <w:jc w:val="both"/>
        <w:rPr>
          <w:rFonts w:ascii="Times New Roman" w:eastAsia="Times New Roman" w:hAnsi="Times New Roman" w:cs="Times New Roman"/>
          <w:bCs/>
          <w:sz w:val="28"/>
          <w:szCs w:val="28"/>
          <w:lang w:val="ky-KG"/>
        </w:rPr>
      </w:pPr>
    </w:p>
    <w:p w:rsidR="009F0B04" w:rsidRPr="00934346" w:rsidRDefault="009F0B04" w:rsidP="001C5DB1">
      <w:pPr>
        <w:spacing w:line="240" w:lineRule="auto"/>
        <w:rPr>
          <w:rFonts w:ascii="Times New Roman" w:hAnsi="Times New Roman" w:cs="Times New Roman"/>
          <w:b/>
          <w:sz w:val="28"/>
          <w:szCs w:val="28"/>
          <w:lang w:val="ky-KG"/>
        </w:rPr>
      </w:pPr>
      <w:bookmarkStart w:id="0" w:name="_GoBack"/>
      <w:bookmarkEnd w:id="0"/>
    </w:p>
    <w:sectPr w:rsidR="009F0B04" w:rsidRPr="00934346" w:rsidSect="0021524D">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CF2" w:rsidRDefault="00D33CF2" w:rsidP="001D027C">
      <w:pPr>
        <w:spacing w:after="0" w:line="240" w:lineRule="auto"/>
      </w:pPr>
      <w:r>
        <w:separator/>
      </w:r>
    </w:p>
  </w:endnote>
  <w:endnote w:type="continuationSeparator" w:id="0">
    <w:p w:rsidR="00D33CF2" w:rsidRDefault="00D33CF2" w:rsidP="001D0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CF2" w:rsidRDefault="00D33CF2" w:rsidP="001D027C">
      <w:pPr>
        <w:spacing w:after="0" w:line="240" w:lineRule="auto"/>
      </w:pPr>
      <w:r>
        <w:separator/>
      </w:r>
    </w:p>
  </w:footnote>
  <w:footnote w:type="continuationSeparator" w:id="0">
    <w:p w:rsidR="00D33CF2" w:rsidRDefault="00D33CF2" w:rsidP="001D02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3142E"/>
    <w:multiLevelType w:val="hybridMultilevel"/>
    <w:tmpl w:val="4448F74C"/>
    <w:lvl w:ilvl="0" w:tplc="45A2B8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F08"/>
    <w:rsid w:val="0000406C"/>
    <w:rsid w:val="0002483C"/>
    <w:rsid w:val="0004573A"/>
    <w:rsid w:val="00052213"/>
    <w:rsid w:val="0006160B"/>
    <w:rsid w:val="00095C54"/>
    <w:rsid w:val="00096F08"/>
    <w:rsid w:val="000C4944"/>
    <w:rsid w:val="000E31D1"/>
    <w:rsid w:val="000E4DE2"/>
    <w:rsid w:val="001077AF"/>
    <w:rsid w:val="00107DF5"/>
    <w:rsid w:val="00115141"/>
    <w:rsid w:val="00115C69"/>
    <w:rsid w:val="00116CFD"/>
    <w:rsid w:val="0012674C"/>
    <w:rsid w:val="00157FEA"/>
    <w:rsid w:val="001811B5"/>
    <w:rsid w:val="0018371B"/>
    <w:rsid w:val="00194755"/>
    <w:rsid w:val="001A009D"/>
    <w:rsid w:val="001C5DB1"/>
    <w:rsid w:val="001D027C"/>
    <w:rsid w:val="001D1440"/>
    <w:rsid w:val="001E415A"/>
    <w:rsid w:val="001E6CA5"/>
    <w:rsid w:val="0021524D"/>
    <w:rsid w:val="00226949"/>
    <w:rsid w:val="00234AC7"/>
    <w:rsid w:val="00251F75"/>
    <w:rsid w:val="00253F6B"/>
    <w:rsid w:val="0026137F"/>
    <w:rsid w:val="0026363A"/>
    <w:rsid w:val="00266E60"/>
    <w:rsid w:val="00272153"/>
    <w:rsid w:val="00274A8B"/>
    <w:rsid w:val="00281EDE"/>
    <w:rsid w:val="00284D06"/>
    <w:rsid w:val="002875AB"/>
    <w:rsid w:val="00294BFB"/>
    <w:rsid w:val="002A3BEC"/>
    <w:rsid w:val="002A578E"/>
    <w:rsid w:val="002C1A83"/>
    <w:rsid w:val="002F0138"/>
    <w:rsid w:val="002F799C"/>
    <w:rsid w:val="003354E1"/>
    <w:rsid w:val="003441F7"/>
    <w:rsid w:val="003520FD"/>
    <w:rsid w:val="0035453E"/>
    <w:rsid w:val="00363BF5"/>
    <w:rsid w:val="003656CE"/>
    <w:rsid w:val="003661DB"/>
    <w:rsid w:val="00366886"/>
    <w:rsid w:val="00374EAB"/>
    <w:rsid w:val="00390356"/>
    <w:rsid w:val="003A47EE"/>
    <w:rsid w:val="003B31AF"/>
    <w:rsid w:val="003D3C53"/>
    <w:rsid w:val="0042371B"/>
    <w:rsid w:val="00435D82"/>
    <w:rsid w:val="004507B8"/>
    <w:rsid w:val="00461A1A"/>
    <w:rsid w:val="00465E1A"/>
    <w:rsid w:val="004865B6"/>
    <w:rsid w:val="004E1A24"/>
    <w:rsid w:val="004E6D16"/>
    <w:rsid w:val="004E7A15"/>
    <w:rsid w:val="00505CAF"/>
    <w:rsid w:val="00522620"/>
    <w:rsid w:val="00553BC9"/>
    <w:rsid w:val="00562369"/>
    <w:rsid w:val="00563B73"/>
    <w:rsid w:val="0056469A"/>
    <w:rsid w:val="00575D06"/>
    <w:rsid w:val="005A737D"/>
    <w:rsid w:val="005D575D"/>
    <w:rsid w:val="005E0495"/>
    <w:rsid w:val="005F3CFA"/>
    <w:rsid w:val="00623240"/>
    <w:rsid w:val="00631271"/>
    <w:rsid w:val="00646287"/>
    <w:rsid w:val="00663260"/>
    <w:rsid w:val="00664997"/>
    <w:rsid w:val="00686FE3"/>
    <w:rsid w:val="006A2FFC"/>
    <w:rsid w:val="006B65AE"/>
    <w:rsid w:val="006C2FAA"/>
    <w:rsid w:val="006D21CA"/>
    <w:rsid w:val="006E579E"/>
    <w:rsid w:val="006E7E87"/>
    <w:rsid w:val="006F210E"/>
    <w:rsid w:val="006F5067"/>
    <w:rsid w:val="006F6CB7"/>
    <w:rsid w:val="006F6E1B"/>
    <w:rsid w:val="00714957"/>
    <w:rsid w:val="0073204F"/>
    <w:rsid w:val="007475C0"/>
    <w:rsid w:val="007536B2"/>
    <w:rsid w:val="007B0434"/>
    <w:rsid w:val="007B1C7A"/>
    <w:rsid w:val="007B4A3E"/>
    <w:rsid w:val="007C3107"/>
    <w:rsid w:val="007C73B1"/>
    <w:rsid w:val="007D7C48"/>
    <w:rsid w:val="007F56DA"/>
    <w:rsid w:val="00826BC6"/>
    <w:rsid w:val="00833D98"/>
    <w:rsid w:val="008376B1"/>
    <w:rsid w:val="00857AF3"/>
    <w:rsid w:val="00861BA8"/>
    <w:rsid w:val="00862A44"/>
    <w:rsid w:val="00876F27"/>
    <w:rsid w:val="00880105"/>
    <w:rsid w:val="008820BB"/>
    <w:rsid w:val="00883482"/>
    <w:rsid w:val="008B107C"/>
    <w:rsid w:val="008C317D"/>
    <w:rsid w:val="008D48BC"/>
    <w:rsid w:val="00915A62"/>
    <w:rsid w:val="00934346"/>
    <w:rsid w:val="00942FF2"/>
    <w:rsid w:val="00954D48"/>
    <w:rsid w:val="00961009"/>
    <w:rsid w:val="00973EAA"/>
    <w:rsid w:val="00980405"/>
    <w:rsid w:val="0098193C"/>
    <w:rsid w:val="009A38A0"/>
    <w:rsid w:val="009B7B3C"/>
    <w:rsid w:val="009F0B04"/>
    <w:rsid w:val="00A3389E"/>
    <w:rsid w:val="00A41FBC"/>
    <w:rsid w:val="00A7694A"/>
    <w:rsid w:val="00A85BCC"/>
    <w:rsid w:val="00A96CC7"/>
    <w:rsid w:val="00AC3DA3"/>
    <w:rsid w:val="00AC7247"/>
    <w:rsid w:val="00AD5B8B"/>
    <w:rsid w:val="00B069AC"/>
    <w:rsid w:val="00B27B5E"/>
    <w:rsid w:val="00B525B6"/>
    <w:rsid w:val="00B56772"/>
    <w:rsid w:val="00B64BE9"/>
    <w:rsid w:val="00B75990"/>
    <w:rsid w:val="00B87B89"/>
    <w:rsid w:val="00BA26A1"/>
    <w:rsid w:val="00BA47E9"/>
    <w:rsid w:val="00BB495B"/>
    <w:rsid w:val="00BE08BC"/>
    <w:rsid w:val="00BE15C1"/>
    <w:rsid w:val="00BE5C93"/>
    <w:rsid w:val="00C842E0"/>
    <w:rsid w:val="00C86518"/>
    <w:rsid w:val="00CA1A58"/>
    <w:rsid w:val="00CD1171"/>
    <w:rsid w:val="00CD2BF9"/>
    <w:rsid w:val="00CD55DC"/>
    <w:rsid w:val="00CE0831"/>
    <w:rsid w:val="00CF20CC"/>
    <w:rsid w:val="00D22C5E"/>
    <w:rsid w:val="00D22DC2"/>
    <w:rsid w:val="00D33CF2"/>
    <w:rsid w:val="00D3770D"/>
    <w:rsid w:val="00D619C5"/>
    <w:rsid w:val="00D7745D"/>
    <w:rsid w:val="00E12C21"/>
    <w:rsid w:val="00E13551"/>
    <w:rsid w:val="00E2171B"/>
    <w:rsid w:val="00E27A0A"/>
    <w:rsid w:val="00E35FA6"/>
    <w:rsid w:val="00EC3A33"/>
    <w:rsid w:val="00ED2F6A"/>
    <w:rsid w:val="00EE2915"/>
    <w:rsid w:val="00EF0E3A"/>
    <w:rsid w:val="00EF6505"/>
    <w:rsid w:val="00F648EC"/>
    <w:rsid w:val="00F75D0D"/>
    <w:rsid w:val="00F80C09"/>
    <w:rsid w:val="00F870F3"/>
    <w:rsid w:val="00F93E24"/>
    <w:rsid w:val="00FC00DC"/>
    <w:rsid w:val="00FC1A7B"/>
    <w:rsid w:val="00FC274B"/>
    <w:rsid w:val="00FD6A39"/>
    <w:rsid w:val="00FE4E61"/>
    <w:rsid w:val="00FF24D3"/>
    <w:rsid w:val="00FF5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4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6A3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6A39"/>
    <w:rPr>
      <w:rFonts w:ascii="Tahoma" w:eastAsiaTheme="minorEastAsia" w:hAnsi="Tahoma" w:cs="Tahoma"/>
      <w:sz w:val="16"/>
      <w:szCs w:val="16"/>
      <w:lang w:eastAsia="ru-RU"/>
    </w:rPr>
  </w:style>
  <w:style w:type="paragraph" w:styleId="a5">
    <w:name w:val="header"/>
    <w:basedOn w:val="a"/>
    <w:link w:val="a6"/>
    <w:uiPriority w:val="99"/>
    <w:unhideWhenUsed/>
    <w:rsid w:val="001D02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D027C"/>
    <w:rPr>
      <w:rFonts w:eastAsiaTheme="minorEastAsia"/>
      <w:lang w:eastAsia="ru-RU"/>
    </w:rPr>
  </w:style>
  <w:style w:type="paragraph" w:styleId="a7">
    <w:name w:val="footer"/>
    <w:basedOn w:val="a"/>
    <w:link w:val="a8"/>
    <w:uiPriority w:val="99"/>
    <w:unhideWhenUsed/>
    <w:rsid w:val="001D02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D027C"/>
    <w:rPr>
      <w:rFonts w:eastAsiaTheme="minorEastAsia"/>
      <w:lang w:eastAsia="ru-RU"/>
    </w:rPr>
  </w:style>
  <w:style w:type="paragraph" w:styleId="a9">
    <w:name w:val="Body Text"/>
    <w:basedOn w:val="a"/>
    <w:link w:val="aa"/>
    <w:semiHidden/>
    <w:unhideWhenUsed/>
    <w:rsid w:val="0002483C"/>
    <w:pPr>
      <w:spacing w:after="0" w:line="240" w:lineRule="auto"/>
      <w:jc w:val="both"/>
    </w:pPr>
    <w:rPr>
      <w:rFonts w:ascii="Times New Roman" w:eastAsia="Times New Roman" w:hAnsi="Times New Roman" w:cs="Times New Roman"/>
      <w:b/>
      <w:bCs/>
      <w:sz w:val="24"/>
      <w:szCs w:val="24"/>
    </w:rPr>
  </w:style>
  <w:style w:type="character" w:customStyle="1" w:styleId="aa">
    <w:name w:val="Основной текст Знак"/>
    <w:basedOn w:val="a0"/>
    <w:link w:val="a9"/>
    <w:semiHidden/>
    <w:rsid w:val="0002483C"/>
    <w:rPr>
      <w:rFonts w:ascii="Times New Roman" w:eastAsia="Times New Roman" w:hAnsi="Times New Roman" w:cs="Times New Roman"/>
      <w:b/>
      <w:bCs/>
      <w:sz w:val="24"/>
      <w:szCs w:val="24"/>
      <w:lang w:eastAsia="ru-RU"/>
    </w:rPr>
  </w:style>
  <w:style w:type="paragraph" w:styleId="ab">
    <w:name w:val="List Paragraph"/>
    <w:basedOn w:val="a"/>
    <w:uiPriority w:val="34"/>
    <w:qFormat/>
    <w:rsid w:val="00862A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4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6A3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6A39"/>
    <w:rPr>
      <w:rFonts w:ascii="Tahoma" w:eastAsiaTheme="minorEastAsia" w:hAnsi="Tahoma" w:cs="Tahoma"/>
      <w:sz w:val="16"/>
      <w:szCs w:val="16"/>
      <w:lang w:eastAsia="ru-RU"/>
    </w:rPr>
  </w:style>
  <w:style w:type="paragraph" w:styleId="a5">
    <w:name w:val="header"/>
    <w:basedOn w:val="a"/>
    <w:link w:val="a6"/>
    <w:uiPriority w:val="99"/>
    <w:unhideWhenUsed/>
    <w:rsid w:val="001D02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D027C"/>
    <w:rPr>
      <w:rFonts w:eastAsiaTheme="minorEastAsia"/>
      <w:lang w:eastAsia="ru-RU"/>
    </w:rPr>
  </w:style>
  <w:style w:type="paragraph" w:styleId="a7">
    <w:name w:val="footer"/>
    <w:basedOn w:val="a"/>
    <w:link w:val="a8"/>
    <w:uiPriority w:val="99"/>
    <w:unhideWhenUsed/>
    <w:rsid w:val="001D02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D027C"/>
    <w:rPr>
      <w:rFonts w:eastAsiaTheme="minorEastAsia"/>
      <w:lang w:eastAsia="ru-RU"/>
    </w:rPr>
  </w:style>
  <w:style w:type="paragraph" w:styleId="a9">
    <w:name w:val="Body Text"/>
    <w:basedOn w:val="a"/>
    <w:link w:val="aa"/>
    <w:semiHidden/>
    <w:unhideWhenUsed/>
    <w:rsid w:val="0002483C"/>
    <w:pPr>
      <w:spacing w:after="0" w:line="240" w:lineRule="auto"/>
      <w:jc w:val="both"/>
    </w:pPr>
    <w:rPr>
      <w:rFonts w:ascii="Times New Roman" w:eastAsia="Times New Roman" w:hAnsi="Times New Roman" w:cs="Times New Roman"/>
      <w:b/>
      <w:bCs/>
      <w:sz w:val="24"/>
      <w:szCs w:val="24"/>
    </w:rPr>
  </w:style>
  <w:style w:type="character" w:customStyle="1" w:styleId="aa">
    <w:name w:val="Основной текст Знак"/>
    <w:basedOn w:val="a0"/>
    <w:link w:val="a9"/>
    <w:semiHidden/>
    <w:rsid w:val="0002483C"/>
    <w:rPr>
      <w:rFonts w:ascii="Times New Roman" w:eastAsia="Times New Roman" w:hAnsi="Times New Roman" w:cs="Times New Roman"/>
      <w:b/>
      <w:bCs/>
      <w:sz w:val="24"/>
      <w:szCs w:val="24"/>
      <w:lang w:eastAsia="ru-RU"/>
    </w:rPr>
  </w:style>
  <w:style w:type="paragraph" w:styleId="ab">
    <w:name w:val="List Paragraph"/>
    <w:basedOn w:val="a"/>
    <w:uiPriority w:val="34"/>
    <w:qFormat/>
    <w:rsid w:val="00862A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800303">
      <w:bodyDiv w:val="1"/>
      <w:marLeft w:val="0"/>
      <w:marRight w:val="0"/>
      <w:marTop w:val="0"/>
      <w:marBottom w:val="0"/>
      <w:divBdr>
        <w:top w:val="none" w:sz="0" w:space="0" w:color="auto"/>
        <w:left w:val="none" w:sz="0" w:space="0" w:color="auto"/>
        <w:bottom w:val="none" w:sz="0" w:space="0" w:color="auto"/>
        <w:right w:val="none" w:sz="0" w:space="0" w:color="auto"/>
      </w:divBdr>
    </w:div>
    <w:div w:id="155327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4569E-A8AC-4CEF-B952-DC524902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Айнура К. Усеналиева</cp:lastModifiedBy>
  <cp:revision>5</cp:revision>
  <cp:lastPrinted>2020-01-08T12:13:00Z</cp:lastPrinted>
  <dcterms:created xsi:type="dcterms:W3CDTF">2020-05-18T03:35:00Z</dcterms:created>
  <dcterms:modified xsi:type="dcterms:W3CDTF">2020-05-18T04:06:00Z</dcterms:modified>
</cp:coreProperties>
</file>